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5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370D40" w:rsidRPr="00370D40">
        <w:rPr>
          <w:b/>
        </w:rPr>
        <w:t xml:space="preserve">Receiving Supplies </w:t>
      </w:r>
      <w:r w:rsidR="00370D40">
        <w:rPr>
          <w:b/>
        </w:rPr>
        <w:t>a</w:t>
      </w:r>
      <w:r w:rsidR="00370D40" w:rsidRPr="00370D40">
        <w:rPr>
          <w:b/>
        </w:rPr>
        <w:t>nd Equipment</w:t>
      </w:r>
      <w:r w:rsidR="003D61A2">
        <w:tab/>
      </w:r>
      <w:r w:rsidR="003D61A2">
        <w:tab/>
      </w:r>
      <w:r w:rsidR="003D61A2">
        <w:tab/>
        <w:t xml:space="preserve">              </w:t>
      </w:r>
      <w:r w:rsidR="007D2F92">
        <w:t xml:space="preserve">               </w:t>
      </w:r>
      <w:r w:rsidR="00172C09">
        <w:t xml:space="preserve">Policy Code No. </w:t>
      </w:r>
      <w:r w:rsidR="00370D40" w:rsidRPr="007D2F92">
        <w:rPr>
          <w:b/>
        </w:rPr>
        <w:t>705.5</w:t>
      </w:r>
      <w:r w:rsidR="00942393" w:rsidRPr="007D2F92">
        <w:t xml:space="preserve">         </w:t>
      </w:r>
    </w:p>
    <w:p w:rsidR="00172C09" w:rsidRDefault="00172C09"/>
    <w:p w:rsidR="00A15F4C" w:rsidRDefault="00942393" w:rsidP="003D61A2">
      <w:pPr>
        <w:jc w:val="both"/>
      </w:pPr>
      <w:r>
        <w:t>It shall be the duty of the department superviso</w:t>
      </w:r>
      <w:r w:rsidR="003D61A2">
        <w:t>r or the building principal to</w:t>
      </w:r>
      <w:r>
        <w:t xml:space="preserve"> certify to the Business Office the receipt o</w:t>
      </w:r>
      <w:r w:rsidR="003D61A2">
        <w:t>f all equipment, supplies, and</w:t>
      </w:r>
      <w:r>
        <w:t xml:space="preserve"> services.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942393">
            <w:r>
              <w:t>08/28/1989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7D2F92">
            <w:r w:rsidRPr="007D2F92">
              <w:rPr>
                <w:rFonts w:ascii="Calibri" w:eastAsia="Calibri" w:hAnsi="Calibri" w:cs="Times New Roman"/>
              </w:rPr>
              <w:t>07/11/2016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7D2F92">
            <w:r w:rsidRPr="007D2F92">
              <w:rPr>
                <w:rFonts w:ascii="Calibri" w:eastAsia="Calibri" w:hAnsi="Calibri" w:cs="Times New Roman"/>
              </w:rPr>
              <w:t>07/11/2016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942393">
            <w:r>
              <w:t>Iowa Code § 279.8.</w:t>
            </w:r>
            <w:r>
              <w:tab/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172C09"/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FA" w:rsidRDefault="00C60BFA" w:rsidP="00172C09">
      <w:pPr>
        <w:spacing w:after="0" w:line="240" w:lineRule="auto"/>
      </w:pPr>
      <w:r>
        <w:separator/>
      </w:r>
    </w:p>
  </w:endnote>
  <w:endnote w:type="continuationSeparator" w:id="0">
    <w:p w:rsidR="00C60BFA" w:rsidRDefault="00C60BFA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FA" w:rsidRDefault="00C60BFA" w:rsidP="00172C09">
      <w:pPr>
        <w:spacing w:after="0" w:line="240" w:lineRule="auto"/>
      </w:pPr>
      <w:r>
        <w:separator/>
      </w:r>
    </w:p>
  </w:footnote>
  <w:footnote w:type="continuationSeparator" w:id="0">
    <w:p w:rsidR="00C60BFA" w:rsidRDefault="00C60BFA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370D40">
      <w:rPr>
        <w:rFonts w:ascii="Times New Roman" w:hAnsi="Times New Roman" w:cs="Times New Roman"/>
        <w:b/>
        <w:sz w:val="40"/>
        <w:szCs w:val="40"/>
      </w:rPr>
      <w:t>7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9378AD">
      <w:rPr>
        <w:rFonts w:ascii="Times New Roman" w:hAnsi="Times New Roman" w:cs="Times New Roman"/>
        <w:b/>
        <w:sz w:val="40"/>
        <w:szCs w:val="40"/>
      </w:rPr>
      <w:t>Business Procedures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120EAC"/>
    <w:rsid w:val="00141C90"/>
    <w:rsid w:val="00172C09"/>
    <w:rsid w:val="00211F73"/>
    <w:rsid w:val="0021374E"/>
    <w:rsid w:val="002B478F"/>
    <w:rsid w:val="002C165E"/>
    <w:rsid w:val="00314998"/>
    <w:rsid w:val="00370D40"/>
    <w:rsid w:val="003758ED"/>
    <w:rsid w:val="003D61A2"/>
    <w:rsid w:val="004D162C"/>
    <w:rsid w:val="00570EA0"/>
    <w:rsid w:val="005747F3"/>
    <w:rsid w:val="00650AA3"/>
    <w:rsid w:val="00681C71"/>
    <w:rsid w:val="006D5BF1"/>
    <w:rsid w:val="007A3C3A"/>
    <w:rsid w:val="007B2BBC"/>
    <w:rsid w:val="007D2F92"/>
    <w:rsid w:val="009378AD"/>
    <w:rsid w:val="00942393"/>
    <w:rsid w:val="00A15F4C"/>
    <w:rsid w:val="00A748C3"/>
    <w:rsid w:val="00AC2FFD"/>
    <w:rsid w:val="00AD7770"/>
    <w:rsid w:val="00B421F3"/>
    <w:rsid w:val="00C60BFA"/>
    <w:rsid w:val="00D27AAE"/>
    <w:rsid w:val="00D6289C"/>
    <w:rsid w:val="00E06C6A"/>
    <w:rsid w:val="00E814E9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5</cp:revision>
  <dcterms:created xsi:type="dcterms:W3CDTF">2014-02-24T16:09:00Z</dcterms:created>
  <dcterms:modified xsi:type="dcterms:W3CDTF">2016-07-12T14:08:00Z</dcterms:modified>
</cp:coreProperties>
</file>